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BD" w:rsidRDefault="00F614BD" w:rsidP="00F61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Протокол №3</w:t>
      </w:r>
    </w:p>
    <w:p w:rsidR="00F614BD" w:rsidRDefault="00F614BD" w:rsidP="00F61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заседания МО учителей естественно-математического цикла</w:t>
      </w:r>
    </w:p>
    <w:p w:rsidR="00F614BD" w:rsidRPr="00F614BD" w:rsidRDefault="00F614BD" w:rsidP="00F614BD">
      <w:pPr>
        <w:rPr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>Тема: «Образовательная подготовка учащихся с позиций современных требований к обучению»                                           Дата: 07.02.2025 г.</w:t>
      </w:r>
    </w:p>
    <w:p w:rsidR="00F614BD" w:rsidRDefault="006F1500" w:rsidP="00F614BD">
      <w:pPr>
        <w:spacing w:after="0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>Присутствовало 7</w:t>
      </w:r>
      <w:r w:rsidR="00F614BD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человек:</w:t>
      </w:r>
    </w:p>
    <w:p w:rsidR="00F614BD" w:rsidRDefault="00F614BD" w:rsidP="00F614BD">
      <w:pPr>
        <w:shd w:val="clear" w:color="auto" w:fill="FFFFFF"/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Хомутова И.В.</w:t>
      </w:r>
    </w:p>
    <w:p w:rsidR="00F614BD" w:rsidRDefault="00F614BD" w:rsidP="00F614B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Уколова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И.И.</w:t>
      </w:r>
    </w:p>
    <w:p w:rsidR="00F614BD" w:rsidRDefault="00F614BD" w:rsidP="00F614B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 Гончарова Е.А.</w:t>
      </w:r>
    </w:p>
    <w:p w:rsidR="00F614BD" w:rsidRDefault="00F614BD" w:rsidP="00F614B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 Хомич А.Г.</w:t>
      </w:r>
    </w:p>
    <w:p w:rsidR="00F614BD" w:rsidRDefault="00F614BD" w:rsidP="00F614B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Камзел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М.Ю.</w:t>
      </w:r>
    </w:p>
    <w:p w:rsidR="00F614BD" w:rsidRDefault="00F614BD" w:rsidP="00F614B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6. Мельник А.В.</w:t>
      </w:r>
    </w:p>
    <w:p w:rsidR="006F1500" w:rsidRDefault="006F1500" w:rsidP="00F614B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7. Сирота Ж.В.</w:t>
      </w:r>
    </w:p>
    <w:p w:rsidR="00F614BD" w:rsidRDefault="00F614BD" w:rsidP="00F614B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Отсутствовало: 0 человек. </w:t>
      </w:r>
    </w:p>
    <w:p w:rsidR="00F614BD" w:rsidRDefault="00F614BD" w:rsidP="00F614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Повестка дня:</w:t>
      </w:r>
    </w:p>
    <w:p w:rsidR="00F614BD" w:rsidRDefault="00F614BD" w:rsidP="00F61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1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Обмен опытом. Выступление по теме «</w:t>
      </w:r>
      <w:r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  <w:t xml:space="preserve">Использование новых информационных </w:t>
      </w:r>
      <w:proofErr w:type="spellStart"/>
      <w:r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  <w:t>здоровьесберегающих</w:t>
      </w:r>
      <w:proofErr w:type="spellEnd"/>
      <w:r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  <w:t xml:space="preserve"> и дистанционных технологий в образовательном процессе</w:t>
      </w:r>
      <w:r>
        <w:rPr>
          <w:rFonts w:ascii="Times New Roman" w:hAnsi="Times New Roman"/>
          <w:bCs/>
          <w:color w:val="262626" w:themeColor="text1" w:themeTint="D9"/>
          <w:sz w:val="28"/>
          <w:szCs w:val="28"/>
        </w:rPr>
        <w:t>».</w:t>
      </w:r>
    </w:p>
    <w:p w:rsidR="00F614BD" w:rsidRDefault="00F614BD" w:rsidP="00F61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2. Итоги успеваемости </w:t>
      </w:r>
      <w:proofErr w:type="gramStart"/>
      <w:r>
        <w:rPr>
          <w:rFonts w:ascii="Times New Roman" w:hAnsi="Times New Roman"/>
          <w:color w:val="262626" w:themeColor="text1" w:themeTint="D9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 по предметам естественно-математического цикла в 1 полугодии.</w:t>
      </w:r>
    </w:p>
    <w:p w:rsidR="00F614BD" w:rsidRDefault="00F614BD" w:rsidP="00F61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3.Анализ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участия обучающихся в олимпиадах школьников по предметам естественно – математического цикла.</w:t>
      </w:r>
    </w:p>
    <w:p w:rsidR="00F614BD" w:rsidRDefault="00F614BD" w:rsidP="00F61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4. Анализ проведения открытых уроков и предметных недель по плану.</w:t>
      </w:r>
    </w:p>
    <w:p w:rsidR="00F614BD" w:rsidRDefault="00F614BD" w:rsidP="00F61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5.Итоги проверки кабинетов и </w:t>
      </w:r>
      <w:proofErr w:type="spellStart"/>
      <w:r>
        <w:rPr>
          <w:rFonts w:ascii="Times New Roman" w:hAnsi="Times New Roman"/>
          <w:color w:val="262626" w:themeColor="text1" w:themeTint="D9"/>
          <w:sz w:val="28"/>
          <w:szCs w:val="28"/>
        </w:rPr>
        <w:t>накопляемости</w:t>
      </w:r>
      <w:proofErr w:type="spellEnd"/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дидактического материала.</w:t>
      </w:r>
    </w:p>
    <w:p w:rsidR="00F614BD" w:rsidRDefault="00F614BD" w:rsidP="00F614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614BD" w:rsidRPr="00BA024C" w:rsidRDefault="00F614BD" w:rsidP="00F61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262626" w:themeColor="text1" w:themeTint="D9"/>
          <w:sz w:val="28"/>
          <w:szCs w:val="28"/>
          <w:u w:val="single"/>
        </w:rPr>
      </w:pPr>
      <w:r w:rsidRPr="00BA024C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По  первому  вопросу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«</w:t>
      </w:r>
      <w:r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  <w:t xml:space="preserve">Использование новых информационных </w:t>
      </w:r>
      <w:proofErr w:type="spellStart"/>
      <w:r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  <w:t>здоровьесберегающих</w:t>
      </w:r>
      <w:proofErr w:type="spellEnd"/>
      <w:r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  <w:t xml:space="preserve"> и дистанционных технологий в образовательном процессе</w:t>
      </w:r>
      <w:r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слушали выступление учителя физической культуры Мельник А.В.</w:t>
      </w:r>
      <w:r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Она поделился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своим опытом работы по данной теме</w:t>
      </w:r>
      <w:r w:rsidRPr="00F614B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. </w:t>
      </w:r>
    </w:p>
    <w:p w:rsidR="00F614BD" w:rsidRDefault="00F614BD" w:rsidP="00F614B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Решение: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Заслушав и обсудив выступление Мельник А.В.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учителя – предметники решили, что использование </w:t>
      </w:r>
      <w:r w:rsidR="00BA024C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  <w:t xml:space="preserve">новых информационных </w:t>
      </w:r>
      <w:proofErr w:type="spellStart"/>
      <w:r w:rsidR="00BA024C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  <w:t>здоровьесберегающих</w:t>
      </w:r>
      <w:proofErr w:type="spellEnd"/>
      <w:r w:rsidR="00BA024C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  <w:t xml:space="preserve"> и дистанционных технологий в образовательном процессе</w:t>
      </w:r>
      <w:r w:rsidR="00BA02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позволяют через оптимизацию познавательной деятельности повысить уровень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учащихся, вызывает стойкий интерес к получению дополнительной информации по предмету и значительно повышает положительную учебную мотивацию у большинства учащихся.</w:t>
      </w:r>
    </w:p>
    <w:p w:rsidR="00F614BD" w:rsidRDefault="00F614BD" w:rsidP="00F614BD">
      <w:pPr>
        <w:spacing w:after="0" w:line="240" w:lineRule="auto"/>
        <w:jc w:val="both"/>
        <w:rPr>
          <w:rFonts w:ascii="Times New Roman" w:eastAsiaTheme="minorEastAsia" w:hAnsi="Times New Roman"/>
          <w:b/>
          <w:color w:val="262626" w:themeColor="text1" w:themeTint="D9"/>
          <w:sz w:val="28"/>
          <w:szCs w:val="28"/>
        </w:rPr>
      </w:pPr>
      <w:proofErr w:type="gramStart"/>
      <w:r w:rsidRPr="00BA024C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По второму вопросу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Итоги успеваемости обучающихся  по предметам естественно-математического цикла в 1 полугодии»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выступала зам. директора  по УВР Хомутова И.В. </w:t>
      </w:r>
      <w:r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  <w:t>Заслушали справку об и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тогах успеваемости обучающихся по предметам естественно-математического цикла в I полугодии. </w:t>
      </w:r>
      <w:proofErr w:type="gramEnd"/>
    </w:p>
    <w:p w:rsidR="00F614BD" w:rsidRDefault="00F614BD" w:rsidP="00F614BD">
      <w:pPr>
        <w:spacing w:after="0" w:line="240" w:lineRule="auto"/>
        <w:jc w:val="both"/>
        <w:rPr>
          <w:rFonts w:ascii="Times New Roman" w:eastAsiaTheme="minorEastAsia" w:hAnsi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Решение:</w:t>
      </w:r>
      <w:r>
        <w:rPr>
          <w:b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Продолжить работу над повышением успеваемости и качества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 предметам естественно – математического цикла. Проводить анализы усвоения учебного материала и низких результатов; проработать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ошибки, допущенные при написании административных работ; наметить план работы по устранению пробелов и работе с отстающими учениками.</w:t>
      </w:r>
    </w:p>
    <w:p w:rsidR="00F614BD" w:rsidRDefault="00F614BD" w:rsidP="00F614BD">
      <w:pPr>
        <w:spacing w:after="0" w:line="240" w:lineRule="auto"/>
        <w:jc w:val="both"/>
        <w:rPr>
          <w:rFonts w:ascii="Times New Roman" w:eastAsiaTheme="minorEastAsia" w:hAnsi="Times New Roman"/>
          <w:b/>
          <w:color w:val="262626" w:themeColor="text1" w:themeTint="D9"/>
          <w:sz w:val="28"/>
          <w:szCs w:val="28"/>
        </w:rPr>
      </w:pPr>
      <w:r w:rsidRPr="00BA024C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По третьему вопросу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выступили зам. директора  по УВР Хомутова И.В. и руководитель МО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Уколова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И.И., с 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анализом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участия обучающихся в олимпиадах школьников по предметам естественно – математического цикла. Обратили внимание педагогов на активизацию работы с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высокомотивированными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обучающимися.</w:t>
      </w:r>
    </w:p>
    <w:p w:rsidR="00F614BD" w:rsidRDefault="00F614BD" w:rsidP="00F614B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Решение: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Активизировать работу по подготовке 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высокомотивированных обучающихся к муниципальному этапу Всероссийской олимпиады школьников по предметам естественно – математического цикла. На следующий год более детально изучить Положение и рекомендации для проведения этого этапа олимпиад.</w:t>
      </w:r>
    </w:p>
    <w:p w:rsidR="00F614BD" w:rsidRDefault="00F614BD" w:rsidP="00F61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F1500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По четвёртому вопросу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="00BA02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заслушали </w:t>
      </w:r>
      <w:proofErr w:type="spellStart"/>
      <w:r w:rsidR="00BA02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Уколову</w:t>
      </w:r>
      <w:proofErr w:type="spellEnd"/>
      <w:r w:rsidR="00BA02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И.И.</w:t>
      </w:r>
      <w:r w:rsidR="006F150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Она рассказала</w:t>
      </w:r>
      <w:proofErr w:type="gram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 подготовке, о целях, пл</w:t>
      </w:r>
      <w:r w:rsidR="00BA024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="006F150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не проведения недели математики и </w:t>
      </w:r>
      <w:r w:rsidR="00E4252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итогах проведения предметной недели.</w:t>
      </w:r>
      <w:bookmarkStart w:id="0" w:name="_GoBack"/>
      <w:bookmarkEnd w:id="0"/>
    </w:p>
    <w:p w:rsidR="00F614BD" w:rsidRDefault="00F614BD" w:rsidP="00F61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Решение: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При проведении предметных недель использовать разнообразные формы взаимодействия, а именно: викторины, конкурсы, игры, т.к. проблема интересной предметной недели, как и хорошего урока, - это проблема сочетания познавательного интереса и уровня подготовленности учащихся. Важно, что в эти дни дети ещё раз убедились, сколько всего интересного, необычного, значимого в школьных предметах, как они все взаимосвязаны и необходимы в будущем для каждого из них. </w:t>
      </w: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Продолжить в следующем учебном году внеклассную работу по предметам, с целью развития познавательных  интересов учащихся, их творчества и инициативы, о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рганизовать сотрудничество между учениками и учителем. </w:t>
      </w:r>
    </w:p>
    <w:p w:rsidR="00F614BD" w:rsidRDefault="00F614BD" w:rsidP="00F614BD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 xml:space="preserve">По пятому вопросу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заслушали выступления заведующих кабинетами о работе их кабинетов и о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накопляемости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дидактического материала. </w:t>
      </w:r>
    </w:p>
    <w:p w:rsidR="00F614BD" w:rsidRDefault="00F614BD" w:rsidP="00F614BD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Решение: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продолжить работу по оснащению кабинетов различными дидактическими материалами. Создавать комплекты дидактических материалов по проверке знаний, умений, навыков по определённым темам программы данного предметы (тренировочные задания, тесты для самоконтроля с выбором ответа, самостоятельные работы, контрольные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работы,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КИМы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для подготовки к ВПР, ОГЭ).</w:t>
      </w:r>
    </w:p>
    <w:p w:rsidR="00F614BD" w:rsidRDefault="00F614BD" w:rsidP="00F61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F614BD" w:rsidRDefault="00F614BD" w:rsidP="00F614B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Председатель заседания МО </w:t>
      </w:r>
    </w:p>
    <w:p w:rsidR="00F614BD" w:rsidRDefault="00F614BD" w:rsidP="00F614BD">
      <w:pPr>
        <w:pStyle w:val="a3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учителей естественно – математического цикла:                        /Хомутова И.В.</w:t>
      </w:r>
    </w:p>
    <w:p w:rsidR="00F614BD" w:rsidRDefault="00F614BD" w:rsidP="00F614BD">
      <w:pPr>
        <w:pStyle w:val="a3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Секретарь:                                                                                          /</w:t>
      </w:r>
      <w:proofErr w:type="spellStart"/>
      <w:r>
        <w:rPr>
          <w:color w:val="262626" w:themeColor="text1" w:themeTint="D9"/>
          <w:sz w:val="28"/>
          <w:szCs w:val="28"/>
        </w:rPr>
        <w:t>Уколова</w:t>
      </w:r>
      <w:proofErr w:type="spellEnd"/>
      <w:r>
        <w:rPr>
          <w:color w:val="262626" w:themeColor="text1" w:themeTint="D9"/>
          <w:sz w:val="28"/>
          <w:szCs w:val="28"/>
        </w:rPr>
        <w:t xml:space="preserve"> И.И.</w:t>
      </w:r>
    </w:p>
    <w:p w:rsidR="00F614BD" w:rsidRDefault="00F614BD" w:rsidP="00F614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614BD" w:rsidRDefault="00F614BD" w:rsidP="00F614BD">
      <w:pPr>
        <w:rPr>
          <w:color w:val="262626" w:themeColor="text1" w:themeTint="D9"/>
        </w:rPr>
      </w:pPr>
    </w:p>
    <w:p w:rsidR="00F614BD" w:rsidRDefault="00F614BD" w:rsidP="00F614BD">
      <w:pPr>
        <w:rPr>
          <w:color w:val="262626" w:themeColor="text1" w:themeTint="D9"/>
        </w:rPr>
      </w:pPr>
    </w:p>
    <w:p w:rsidR="00541776" w:rsidRDefault="00541776"/>
    <w:sectPr w:rsidR="00541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F6"/>
    <w:rsid w:val="003332F6"/>
    <w:rsid w:val="00541776"/>
    <w:rsid w:val="006F1500"/>
    <w:rsid w:val="00BA024C"/>
    <w:rsid w:val="00E4252F"/>
    <w:rsid w:val="00F6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61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61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2024-12-31T10:08:00Z</dcterms:created>
  <dcterms:modified xsi:type="dcterms:W3CDTF">2025-01-01T06:46:00Z</dcterms:modified>
</cp:coreProperties>
</file>